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Деятельность СНО факультета строительства и экологии.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5010"/>
        <w:gridCol w:w="3000"/>
        <w:tblGridChange w:id="0">
          <w:tblGrid>
            <w:gridCol w:w="990"/>
            <w:gridCol w:w="5010"/>
            <w:gridCol w:w="3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Сессия “Наука - выбор молодых”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ноября 2022 г.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Научно-практическая конференция, приуроченная к празднованию 50-летнего юбилея факультета строительства и экологии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ноября 2022 г.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rtl w:val="0"/>
                </w:rPr>
                <w:t xml:space="preserve">Международная школа Студенческих Научных Объединений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(Вероника Григорян)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22 ноября 2022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Завершающее мероприятие проекта «Код науки: Дальний Восток»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 декабря 2022 г.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Круглый стол СНО.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февраля 2023 г.</w:t>
            </w:r>
          </w:p>
        </w:tc>
      </w:tr>
      <w:tr>
        <w:trPr>
          <w:cantSplit w:val="0"/>
          <w:trHeight w:val="516.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Восточный потенциал.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1-4 марта 2023 г.</w:t>
            </w:r>
          </w:p>
        </w:tc>
      </w:tr>
      <w:tr>
        <w:trPr>
          <w:cantSplit w:val="0"/>
          <w:trHeight w:val="516.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будущее Забайкалья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 марта 2023 г.</w:t>
            </w:r>
          </w:p>
        </w:tc>
      </w:tr>
      <w:tr>
        <w:trPr>
          <w:cantSplit w:val="0"/>
          <w:trHeight w:val="516.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50-ая научно-практическая конференция молодых исследователей "Молодежная научная весна"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14-16 апреля 2023 г.</w:t>
            </w:r>
          </w:p>
        </w:tc>
      </w:tr>
      <w:tr>
        <w:trPr>
          <w:cantSplit w:val="0"/>
          <w:trHeight w:val="516.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Научно-практическая викторина "Архитектура. Комфортная городская среда"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апреля 2023 г.</w:t>
            </w:r>
          </w:p>
        </w:tc>
      </w:tr>
      <w:tr>
        <w:trPr>
          <w:cantSplit w:val="0"/>
          <w:trHeight w:val="516.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Научный ЗабБой.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 апреля 2023 г.</w:t>
            </w:r>
          </w:p>
        </w:tc>
      </w:tr>
      <w:tr>
        <w:trPr>
          <w:cantSplit w:val="0"/>
          <w:trHeight w:val="516.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Участие в Таврида-АРТ: создание пешеходной зоны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22.09.23-02.10.23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.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Школа урбанистики + наставничество в  проекте благоустройства базы отдыха “Березка” проекта СИРИУС-ЛЕТО.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октябрь 2023- апрель 2024</w:t>
            </w:r>
          </w:p>
        </w:tc>
      </w:tr>
      <w:tr>
        <w:trPr>
          <w:cantSplit w:val="0"/>
          <w:trHeight w:val="516.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Участие в федеральном проекте Школа мечты. Создание школьных пространств МОУ СОШ № 40, №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декабрь 2023- май 2024</w:t>
            </w:r>
          </w:p>
        </w:tc>
      </w:tr>
    </w:tbl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k.com/snomi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